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2CA3" w:rsidRDefault="00381FEB" w:rsidP="00381FEB">
      <w:pPr>
        <w:jc w:val="center"/>
        <w:rPr>
          <w:rFonts w:cs="Simplified Arabic"/>
          <w:sz w:val="24"/>
          <w:szCs w:val="24"/>
          <w:rtl/>
        </w:rPr>
      </w:pPr>
      <w:proofErr w:type="gramStart"/>
      <w:r>
        <w:rPr>
          <w:rFonts w:cs="Simplified Arabic" w:hint="cs"/>
          <w:sz w:val="24"/>
          <w:szCs w:val="24"/>
          <w:rtl/>
        </w:rPr>
        <w:t>الحكومة</w:t>
      </w:r>
      <w:proofErr w:type="gramEnd"/>
      <w:r>
        <w:rPr>
          <w:rFonts w:cs="Simplified Arabic" w:hint="cs"/>
          <w:sz w:val="24"/>
          <w:szCs w:val="24"/>
          <w:rtl/>
        </w:rPr>
        <w:t xml:space="preserve"> الإسرائيلية </w:t>
      </w:r>
    </w:p>
    <w:p w:rsidR="00381FEB" w:rsidRDefault="00381FEB" w:rsidP="00381FEB">
      <w:pPr>
        <w:jc w:val="center"/>
        <w:rPr>
          <w:rFonts w:cs="Simplified Arabic"/>
          <w:sz w:val="24"/>
          <w:szCs w:val="24"/>
          <w:rtl/>
        </w:rPr>
      </w:pPr>
      <w:r>
        <w:rPr>
          <w:rFonts w:cs="Simplified Arabic" w:hint="cs"/>
          <w:sz w:val="24"/>
          <w:szCs w:val="24"/>
          <w:rtl/>
        </w:rPr>
        <w:t xml:space="preserve">وزارة الصحة </w:t>
      </w:r>
    </w:p>
    <w:p w:rsidR="00381FEB" w:rsidRDefault="00381FEB" w:rsidP="00381FEB">
      <w:pPr>
        <w:jc w:val="center"/>
        <w:rPr>
          <w:rFonts w:cs="Simplified Arabic"/>
          <w:sz w:val="24"/>
          <w:szCs w:val="24"/>
          <w:rtl/>
        </w:rPr>
      </w:pPr>
      <w:r>
        <w:rPr>
          <w:rFonts w:cs="Simplified Arabic" w:hint="cs"/>
          <w:sz w:val="24"/>
          <w:szCs w:val="24"/>
          <w:rtl/>
        </w:rPr>
        <w:t xml:space="preserve">قسم الحوسبة </w:t>
      </w:r>
    </w:p>
    <w:p w:rsidR="00381FEB" w:rsidRDefault="00C7609D" w:rsidP="00A16554">
      <w:pPr>
        <w:jc w:val="center"/>
        <w:rPr>
          <w:rFonts w:cs="Simplified Arabic"/>
          <w:b/>
          <w:bCs/>
          <w:sz w:val="24"/>
          <w:szCs w:val="24"/>
          <w:u w:val="single"/>
          <w:rtl/>
        </w:rPr>
      </w:pPr>
      <w:r w:rsidRPr="00C7609D">
        <w:rPr>
          <w:rFonts w:cs="Simplified Arabic"/>
          <w:b/>
          <w:bCs/>
          <w:sz w:val="24"/>
          <w:szCs w:val="24"/>
          <w:u w:val="single"/>
          <w:rtl/>
        </w:rPr>
        <w:t xml:space="preserve">طلب نشر مناقصة عامة </w:t>
      </w:r>
      <w:r w:rsidR="00A16554">
        <w:rPr>
          <w:rFonts w:cs="Simplified Arabic" w:hint="cs"/>
          <w:b/>
          <w:bCs/>
          <w:sz w:val="24"/>
          <w:szCs w:val="24"/>
          <w:u w:val="single"/>
          <w:rtl/>
        </w:rPr>
        <w:t>2017-37</w:t>
      </w:r>
      <w:r w:rsidR="00A16554">
        <w:rPr>
          <w:rFonts w:cs="Simplified Arabic"/>
          <w:b/>
          <w:bCs/>
          <w:sz w:val="24"/>
          <w:szCs w:val="24"/>
          <w:u w:val="single"/>
          <w:rtl/>
        </w:rPr>
        <w:t xml:space="preserve"> ذكاء الأعمال </w:t>
      </w:r>
      <w:r w:rsidR="00A16554">
        <w:rPr>
          <w:rFonts w:cs="Simplified Arabic"/>
          <w:b/>
          <w:bCs/>
          <w:sz w:val="24"/>
          <w:szCs w:val="24"/>
          <w:u w:val="single"/>
        </w:rPr>
        <w:t>BI</w:t>
      </w:r>
      <w:r w:rsidRPr="00C7609D">
        <w:rPr>
          <w:rFonts w:cs="Simplified Arabic"/>
          <w:b/>
          <w:bCs/>
          <w:sz w:val="24"/>
          <w:szCs w:val="24"/>
          <w:u w:val="single"/>
          <w:rtl/>
        </w:rPr>
        <w:t xml:space="preserve"> لوزارة الصحة في إسرائيل</w:t>
      </w:r>
    </w:p>
    <w:p w:rsidR="00A16554" w:rsidRDefault="00A16554" w:rsidP="00A16554">
      <w:pPr>
        <w:jc w:val="both"/>
        <w:rPr>
          <w:rFonts w:cs="Simplified Arabic"/>
          <w:sz w:val="24"/>
          <w:szCs w:val="24"/>
          <w:rtl/>
        </w:rPr>
      </w:pPr>
      <w:proofErr w:type="gramStart"/>
      <w:r w:rsidRPr="00A16554">
        <w:rPr>
          <w:rFonts w:cs="Simplified Arabic"/>
          <w:sz w:val="24"/>
          <w:szCs w:val="24"/>
          <w:rtl/>
        </w:rPr>
        <w:t>تحتفظ</w:t>
      </w:r>
      <w:proofErr w:type="gramEnd"/>
      <w:r w:rsidRPr="00A16554">
        <w:rPr>
          <w:rFonts w:cs="Simplified Arabic"/>
          <w:sz w:val="24"/>
          <w:szCs w:val="24"/>
          <w:rtl/>
        </w:rPr>
        <w:t xml:space="preserve"> وزارة الصحة بقاعدة بيانات للبيانات وقواعد البيانات الأخر</w:t>
      </w:r>
      <w:r>
        <w:rPr>
          <w:rFonts w:cs="Simplified Arabic"/>
          <w:sz w:val="24"/>
          <w:szCs w:val="24"/>
          <w:rtl/>
        </w:rPr>
        <w:t>ى القائمة على البنية الأساسية ل</w:t>
      </w:r>
      <w:r w:rsidRPr="00A16554">
        <w:rPr>
          <w:rFonts w:cs="Simplified Arabic"/>
          <w:sz w:val="24"/>
          <w:szCs w:val="24"/>
          <w:rtl/>
        </w:rPr>
        <w:t>ميكروسوفت، والتي تتضمن معلومات عن المرضى في النظام الصحي وخصائص النظام الصحي، بما في ذلك المعلومات التاريخية لسنوات عديدة.</w:t>
      </w:r>
    </w:p>
    <w:p w:rsidR="00A16554" w:rsidRDefault="009064F0" w:rsidP="009064F0">
      <w:pPr>
        <w:jc w:val="both"/>
        <w:rPr>
          <w:rFonts w:cs="Simplified Arabic"/>
          <w:sz w:val="24"/>
          <w:szCs w:val="24"/>
          <w:rtl/>
        </w:rPr>
      </w:pPr>
      <w:r w:rsidRPr="009064F0">
        <w:rPr>
          <w:rFonts w:cs="Simplified Arabic"/>
          <w:sz w:val="24"/>
          <w:szCs w:val="24"/>
          <w:rtl/>
        </w:rPr>
        <w:t>الوزارة</w:t>
      </w:r>
      <w:r>
        <w:rPr>
          <w:rFonts w:cs="Simplified Arabic" w:hint="cs"/>
          <w:sz w:val="24"/>
          <w:szCs w:val="24"/>
          <w:rtl/>
        </w:rPr>
        <w:t xml:space="preserve"> مهتمة</w:t>
      </w:r>
      <w:r>
        <w:rPr>
          <w:rFonts w:cs="Simplified Arabic"/>
          <w:sz w:val="24"/>
          <w:szCs w:val="24"/>
          <w:rtl/>
        </w:rPr>
        <w:t xml:space="preserve"> بالحصول على خدمات </w:t>
      </w:r>
      <w:r>
        <w:rPr>
          <w:rFonts w:cs="Simplified Arabic" w:hint="cs"/>
          <w:sz w:val="24"/>
          <w:szCs w:val="24"/>
          <w:rtl/>
        </w:rPr>
        <w:t>استشارية</w:t>
      </w:r>
      <w:r>
        <w:rPr>
          <w:rFonts w:cs="Simplified Arabic"/>
          <w:sz w:val="24"/>
          <w:szCs w:val="24"/>
          <w:rtl/>
        </w:rPr>
        <w:t xml:space="preserve"> </w:t>
      </w:r>
      <w:proofErr w:type="gramStart"/>
      <w:r>
        <w:rPr>
          <w:rFonts w:cs="Simplified Arabic"/>
          <w:sz w:val="24"/>
          <w:szCs w:val="24"/>
          <w:rtl/>
        </w:rPr>
        <w:t>وتخطيط</w:t>
      </w:r>
      <w:proofErr w:type="gramEnd"/>
      <w:r>
        <w:rPr>
          <w:rFonts w:cs="Simplified Arabic"/>
          <w:sz w:val="24"/>
          <w:szCs w:val="24"/>
          <w:rtl/>
        </w:rPr>
        <w:t xml:space="preserve"> </w:t>
      </w:r>
      <w:r w:rsidRPr="009064F0">
        <w:rPr>
          <w:rFonts w:cs="Simplified Arabic"/>
          <w:sz w:val="24"/>
          <w:szCs w:val="24"/>
          <w:rtl/>
        </w:rPr>
        <w:t xml:space="preserve">مستمر </w:t>
      </w:r>
      <w:r>
        <w:rPr>
          <w:rFonts w:cs="Simplified Arabic" w:hint="cs"/>
          <w:sz w:val="24"/>
          <w:szCs w:val="24"/>
          <w:rtl/>
        </w:rPr>
        <w:t>ومتابعة</w:t>
      </w:r>
      <w:r w:rsidRPr="009064F0">
        <w:rPr>
          <w:rFonts w:cs="Simplified Arabic"/>
          <w:sz w:val="24"/>
          <w:szCs w:val="24"/>
          <w:rtl/>
        </w:rPr>
        <w:t xml:space="preserve"> وتنفيذ وتطوير وصيانة هذه الأنظمة والأنظمة المستقبلية في هذه المنصات</w:t>
      </w:r>
      <w:r>
        <w:rPr>
          <w:rFonts w:cs="Simplified Arabic" w:hint="cs"/>
          <w:sz w:val="24"/>
          <w:szCs w:val="24"/>
          <w:rtl/>
        </w:rPr>
        <w:t xml:space="preserve"> (البرامج)</w:t>
      </w:r>
      <w:r w:rsidRPr="009064F0">
        <w:rPr>
          <w:rFonts w:cs="Simplified Arabic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 xml:space="preserve">وذلك </w:t>
      </w:r>
      <w:r w:rsidRPr="009064F0">
        <w:rPr>
          <w:rFonts w:cs="Simplified Arabic"/>
          <w:sz w:val="24"/>
          <w:szCs w:val="24"/>
          <w:rtl/>
        </w:rPr>
        <w:t>وفقا لاحتياجات الوزارة.</w:t>
      </w:r>
    </w:p>
    <w:p w:rsidR="009064F0" w:rsidRDefault="009064F0" w:rsidP="00E87B9E">
      <w:pPr>
        <w:jc w:val="both"/>
        <w:rPr>
          <w:rFonts w:cs="Simplified Arabic" w:hint="cs"/>
          <w:sz w:val="24"/>
          <w:szCs w:val="24"/>
          <w:rtl/>
        </w:rPr>
      </w:pPr>
      <w:r w:rsidRPr="009064F0">
        <w:rPr>
          <w:rFonts w:cs="Simplified Arabic"/>
          <w:sz w:val="24"/>
          <w:szCs w:val="24"/>
          <w:rtl/>
        </w:rPr>
        <w:t xml:space="preserve">وترغب الوزارة في </w:t>
      </w:r>
      <w:r w:rsidR="00E87B9E">
        <w:rPr>
          <w:rFonts w:cs="Simplified Arabic" w:hint="cs"/>
          <w:sz w:val="24"/>
          <w:szCs w:val="24"/>
          <w:rtl/>
        </w:rPr>
        <w:t>الحصول على</w:t>
      </w:r>
      <w:r w:rsidRPr="009064F0">
        <w:rPr>
          <w:rFonts w:cs="Simplified Arabic"/>
          <w:sz w:val="24"/>
          <w:szCs w:val="24"/>
          <w:rtl/>
        </w:rPr>
        <w:t xml:space="preserve"> خدمات التوصيف والتطوير في </w:t>
      </w:r>
      <w:r w:rsidR="00E87B9E">
        <w:rPr>
          <w:rFonts w:cs="Simplified Arabic" w:hint="cs"/>
          <w:sz w:val="24"/>
          <w:szCs w:val="24"/>
          <w:rtl/>
        </w:rPr>
        <w:t>قاعدة</w:t>
      </w:r>
      <w:r w:rsidRPr="009064F0">
        <w:rPr>
          <w:rFonts w:cs="Simplified Arabic"/>
          <w:sz w:val="24"/>
          <w:szCs w:val="24"/>
          <w:rtl/>
        </w:rPr>
        <w:t xml:space="preserve"> البيانات التابع</w:t>
      </w:r>
      <w:r w:rsidR="00E87B9E">
        <w:rPr>
          <w:rFonts w:cs="Simplified Arabic" w:hint="cs"/>
          <w:sz w:val="24"/>
          <w:szCs w:val="24"/>
          <w:rtl/>
        </w:rPr>
        <w:t>ة</w:t>
      </w:r>
      <w:r w:rsidRPr="009064F0">
        <w:rPr>
          <w:rFonts w:cs="Simplified Arabic"/>
          <w:sz w:val="24"/>
          <w:szCs w:val="24"/>
          <w:rtl/>
        </w:rPr>
        <w:t xml:space="preserve"> للوزارة وفي قواعد بياناتها الأخرى، بما في ذلك التوصيف المفصل، وتحميل البيانات، وتحسين البيانات، ووضع النماذج المكعبة، وتق</w:t>
      </w:r>
      <w:r w:rsidR="00E87B9E">
        <w:rPr>
          <w:rFonts w:cs="Simplified Arabic"/>
          <w:sz w:val="24"/>
          <w:szCs w:val="24"/>
          <w:rtl/>
        </w:rPr>
        <w:t>ديم المعلومات لاستخلاص</w:t>
      </w:r>
      <w:r w:rsidR="00E87B9E">
        <w:rPr>
          <w:rFonts w:cs="Simplified Arabic" w:hint="cs"/>
          <w:sz w:val="24"/>
          <w:szCs w:val="24"/>
          <w:rtl/>
        </w:rPr>
        <w:t>ها</w:t>
      </w:r>
      <w:r w:rsidR="00390342">
        <w:rPr>
          <w:rFonts w:cs="Simplified Arabic"/>
          <w:sz w:val="24"/>
          <w:szCs w:val="24"/>
          <w:rtl/>
        </w:rPr>
        <w:t xml:space="preserve"> وتقارير الإدارة</w:t>
      </w:r>
      <w:r w:rsidR="00390342">
        <w:rPr>
          <w:rFonts w:cs="Simplified Arabic" w:hint="cs"/>
          <w:sz w:val="24"/>
          <w:szCs w:val="24"/>
          <w:rtl/>
        </w:rPr>
        <w:t xml:space="preserve">. </w:t>
      </w:r>
      <w:r w:rsidR="00390342" w:rsidRPr="00390342">
        <w:rPr>
          <w:rFonts w:cs="Simplified Arabic"/>
          <w:sz w:val="24"/>
          <w:szCs w:val="24"/>
          <w:rtl/>
        </w:rPr>
        <w:t>ووف</w:t>
      </w:r>
      <w:r w:rsidR="00390342">
        <w:rPr>
          <w:rFonts w:cs="Simplified Arabic"/>
          <w:sz w:val="24"/>
          <w:szCs w:val="24"/>
          <w:rtl/>
        </w:rPr>
        <w:t>قا لاحتياجات الوزارة في إطار هذ</w:t>
      </w:r>
      <w:r w:rsidR="00390342">
        <w:rPr>
          <w:rFonts w:cs="Simplified Arabic" w:hint="cs"/>
          <w:sz w:val="24"/>
          <w:szCs w:val="24"/>
          <w:rtl/>
        </w:rPr>
        <w:t>ه</w:t>
      </w:r>
      <w:r w:rsidR="00390342" w:rsidRPr="00390342">
        <w:rPr>
          <w:rFonts w:cs="Simplified Arabic"/>
          <w:sz w:val="24"/>
          <w:szCs w:val="24"/>
          <w:rtl/>
        </w:rPr>
        <w:t xml:space="preserve"> المناقصة، سيتم إنشاء </w:t>
      </w:r>
      <w:proofErr w:type="gramStart"/>
      <w:r w:rsidR="00390342" w:rsidRPr="00390342">
        <w:rPr>
          <w:rFonts w:cs="Simplified Arabic"/>
          <w:sz w:val="24"/>
          <w:szCs w:val="24"/>
          <w:rtl/>
        </w:rPr>
        <w:t>ثلاث</w:t>
      </w:r>
      <w:proofErr w:type="gramEnd"/>
      <w:r w:rsidR="00390342" w:rsidRPr="00390342">
        <w:rPr>
          <w:rFonts w:cs="Simplified Arabic"/>
          <w:sz w:val="24"/>
          <w:szCs w:val="24"/>
          <w:rtl/>
        </w:rPr>
        <w:t xml:space="preserve"> مجموعات:</w:t>
      </w:r>
    </w:p>
    <w:p w:rsidR="00390342" w:rsidRDefault="00390342" w:rsidP="00A161AF">
      <w:pPr>
        <w:pStyle w:val="a3"/>
        <w:numPr>
          <w:ilvl w:val="0"/>
          <w:numId w:val="1"/>
        </w:numPr>
        <w:jc w:val="both"/>
        <w:rPr>
          <w:rFonts w:cs="Simplified Arabic" w:hint="cs"/>
          <w:sz w:val="24"/>
          <w:szCs w:val="24"/>
        </w:rPr>
      </w:pPr>
      <w:proofErr w:type="gramStart"/>
      <w:r w:rsidRPr="00390342">
        <w:rPr>
          <w:rFonts w:cs="Simplified Arabic"/>
          <w:sz w:val="24"/>
          <w:szCs w:val="24"/>
          <w:rtl/>
        </w:rPr>
        <w:t>مجموعة</w:t>
      </w:r>
      <w:proofErr w:type="gramEnd"/>
      <w:r w:rsidRPr="00390342">
        <w:rPr>
          <w:rFonts w:cs="Simplified Arabic"/>
          <w:sz w:val="24"/>
          <w:szCs w:val="24"/>
          <w:rtl/>
        </w:rPr>
        <w:t xml:space="preserve"> </w:t>
      </w:r>
      <w:r w:rsidR="00A161AF">
        <w:rPr>
          <w:rFonts w:cs="Simplified Arabic" w:hint="cs"/>
          <w:sz w:val="24"/>
          <w:szCs w:val="24"/>
          <w:rtl/>
        </w:rPr>
        <w:t xml:space="preserve">من </w:t>
      </w:r>
      <w:r w:rsidRPr="00390342">
        <w:rPr>
          <w:rFonts w:cs="Simplified Arabic"/>
          <w:sz w:val="24"/>
          <w:szCs w:val="24"/>
          <w:rtl/>
        </w:rPr>
        <w:t>مزودي م</w:t>
      </w:r>
      <w:r w:rsidR="00A161AF">
        <w:rPr>
          <w:rFonts w:cs="Simplified Arabic"/>
          <w:sz w:val="24"/>
          <w:szCs w:val="24"/>
          <w:rtl/>
        </w:rPr>
        <w:t xml:space="preserve">يكروسوفت </w:t>
      </w:r>
      <w:r w:rsidR="00A161AF">
        <w:rPr>
          <w:rFonts w:cs="Simplified Arabic"/>
          <w:sz w:val="24"/>
          <w:szCs w:val="24"/>
        </w:rPr>
        <w:t>BI</w:t>
      </w:r>
      <w:r w:rsidRPr="00390342">
        <w:rPr>
          <w:rFonts w:cs="Simplified Arabic"/>
          <w:sz w:val="24"/>
          <w:szCs w:val="24"/>
          <w:rtl/>
        </w:rPr>
        <w:t>.</w:t>
      </w:r>
    </w:p>
    <w:p w:rsidR="00A161AF" w:rsidRDefault="00A161AF" w:rsidP="00A161AF">
      <w:pPr>
        <w:pStyle w:val="a3"/>
        <w:numPr>
          <w:ilvl w:val="0"/>
          <w:numId w:val="1"/>
        </w:numPr>
        <w:jc w:val="both"/>
        <w:rPr>
          <w:rFonts w:cs="Simplified Arabic" w:hint="cs"/>
          <w:sz w:val="24"/>
          <w:szCs w:val="24"/>
        </w:rPr>
      </w:pPr>
      <w:proofErr w:type="gramStart"/>
      <w:r w:rsidRPr="00A161AF">
        <w:rPr>
          <w:rFonts w:cs="Simplified Arabic"/>
          <w:sz w:val="24"/>
          <w:szCs w:val="24"/>
          <w:rtl/>
        </w:rPr>
        <w:t>مجموعة</w:t>
      </w:r>
      <w:proofErr w:type="gramEnd"/>
      <w:r w:rsidRPr="00A161AF">
        <w:rPr>
          <w:rFonts w:cs="Simplified Arabic"/>
          <w:sz w:val="24"/>
          <w:szCs w:val="24"/>
          <w:rtl/>
        </w:rPr>
        <w:t xml:space="preserve"> من الموردين المتخصصين في أدوات </w:t>
      </w:r>
      <w:r>
        <w:rPr>
          <w:rFonts w:cs="Simplified Arabic"/>
          <w:sz w:val="24"/>
          <w:szCs w:val="24"/>
        </w:rPr>
        <w:t>TALEND</w:t>
      </w:r>
      <w:r w:rsidRPr="00A161AF">
        <w:rPr>
          <w:rFonts w:cs="Simplified Arabic"/>
          <w:sz w:val="24"/>
          <w:szCs w:val="24"/>
          <w:rtl/>
        </w:rPr>
        <w:t>.</w:t>
      </w:r>
    </w:p>
    <w:p w:rsidR="00A161AF" w:rsidRDefault="00A161AF" w:rsidP="00A161AF">
      <w:pPr>
        <w:pStyle w:val="a3"/>
        <w:numPr>
          <w:ilvl w:val="0"/>
          <w:numId w:val="1"/>
        </w:numPr>
        <w:jc w:val="both"/>
        <w:rPr>
          <w:rFonts w:cs="Simplified Arabic" w:hint="cs"/>
          <w:sz w:val="24"/>
          <w:szCs w:val="24"/>
        </w:rPr>
      </w:pPr>
      <w:proofErr w:type="gramStart"/>
      <w:r w:rsidRPr="00A161AF">
        <w:rPr>
          <w:rFonts w:cs="Simplified Arabic"/>
          <w:sz w:val="24"/>
          <w:szCs w:val="24"/>
          <w:rtl/>
        </w:rPr>
        <w:t>مجموعة</w:t>
      </w:r>
      <w:proofErr w:type="gramEnd"/>
      <w:r w:rsidRPr="00A161AF">
        <w:rPr>
          <w:rFonts w:cs="Simplified Arabic"/>
          <w:sz w:val="24"/>
          <w:szCs w:val="24"/>
          <w:rtl/>
        </w:rPr>
        <w:t xml:space="preserve"> من الموردين المتخصصين في أدوات </w:t>
      </w:r>
      <w:r>
        <w:rPr>
          <w:rFonts w:cs="Simplified Arabic"/>
          <w:sz w:val="24"/>
          <w:szCs w:val="24"/>
        </w:rPr>
        <w:t>SAS</w:t>
      </w:r>
      <w:r w:rsidRPr="00A161AF">
        <w:rPr>
          <w:rFonts w:cs="Simplified Arabic"/>
          <w:sz w:val="24"/>
          <w:szCs w:val="24"/>
          <w:rtl/>
        </w:rPr>
        <w:t>.</w:t>
      </w:r>
    </w:p>
    <w:p w:rsidR="00A161AF" w:rsidRDefault="00A161AF" w:rsidP="00A161AF">
      <w:pPr>
        <w:jc w:val="both"/>
        <w:rPr>
          <w:rFonts w:cs="Simplified Arabic" w:hint="cs"/>
          <w:sz w:val="24"/>
          <w:szCs w:val="24"/>
          <w:rtl/>
        </w:rPr>
      </w:pPr>
      <w:r w:rsidRPr="00A161AF">
        <w:rPr>
          <w:rFonts w:cs="Simplified Arabic"/>
          <w:sz w:val="24"/>
          <w:szCs w:val="24"/>
          <w:rtl/>
        </w:rPr>
        <w:t>يمكن الاطلاع على وثائق المناقصة على الموقع</w:t>
      </w:r>
      <w:r>
        <w:rPr>
          <w:rFonts w:cs="Simplified Arabic" w:hint="cs"/>
          <w:sz w:val="24"/>
          <w:szCs w:val="24"/>
          <w:rtl/>
        </w:rPr>
        <w:t xml:space="preserve"> الإلكتروني</w:t>
      </w:r>
      <w:r w:rsidRPr="00A161AF">
        <w:rPr>
          <w:rFonts w:cs="Simplified Arabic"/>
          <w:sz w:val="24"/>
          <w:szCs w:val="24"/>
          <w:rtl/>
        </w:rPr>
        <w:t xml:space="preserve">: </w:t>
      </w:r>
      <w:r w:rsidRPr="00A161AF">
        <w:rPr>
          <w:rFonts w:cs="Simplified Arabic"/>
          <w:sz w:val="24"/>
          <w:szCs w:val="24"/>
        </w:rPr>
        <w:t>www.</w:t>
      </w:r>
      <w:proofErr w:type="gramStart"/>
      <w:r w:rsidRPr="00A161AF">
        <w:rPr>
          <w:rFonts w:cs="Simplified Arabic"/>
          <w:sz w:val="24"/>
          <w:szCs w:val="24"/>
        </w:rPr>
        <w:t>health.gov.il</w:t>
      </w:r>
      <w:proofErr w:type="gramEnd"/>
      <w:r>
        <w:rPr>
          <w:rFonts w:cs="Simplified Arabic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>في</w:t>
      </w:r>
      <w:r w:rsidRPr="00A161AF">
        <w:rPr>
          <w:rFonts w:cs="Simplified Arabic"/>
          <w:sz w:val="24"/>
          <w:szCs w:val="24"/>
          <w:rtl/>
        </w:rPr>
        <w:t xml:space="preserve"> صفحة "المناقصات".</w:t>
      </w:r>
    </w:p>
    <w:p w:rsidR="00A161AF" w:rsidRDefault="00A161AF" w:rsidP="00A161AF">
      <w:pPr>
        <w:jc w:val="both"/>
        <w:rPr>
          <w:rFonts w:cs="Simplified Arabic" w:hint="cs"/>
          <w:sz w:val="24"/>
          <w:szCs w:val="24"/>
          <w:rtl/>
        </w:rPr>
      </w:pPr>
      <w:r w:rsidRPr="00A161AF">
        <w:rPr>
          <w:rFonts w:cs="Simplified Arabic"/>
          <w:sz w:val="24"/>
          <w:szCs w:val="24"/>
          <w:rtl/>
        </w:rPr>
        <w:t xml:space="preserve">وفيما يلي جدول </w:t>
      </w:r>
      <w:r>
        <w:rPr>
          <w:rFonts w:cs="Simplified Arabic" w:hint="cs"/>
          <w:sz w:val="24"/>
          <w:szCs w:val="24"/>
          <w:rtl/>
        </w:rPr>
        <w:t>المناقصة</w:t>
      </w:r>
      <w:r w:rsidRPr="00A161AF">
        <w:rPr>
          <w:rFonts w:cs="Simplified Arabic"/>
          <w:sz w:val="24"/>
          <w:szCs w:val="24"/>
          <w:rtl/>
        </w:rPr>
        <w:t>:</w:t>
      </w:r>
    </w:p>
    <w:tbl>
      <w:tblPr>
        <w:bidiVisual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275"/>
        <w:gridCol w:w="2650"/>
      </w:tblGrid>
      <w:tr w:rsidR="00A161AF" w:rsidRPr="00FF1887" w:rsidTr="00603B81">
        <w:trPr>
          <w:trHeight w:val="580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F1887" w:rsidRPr="00FF1887" w:rsidRDefault="00C2327E" w:rsidP="00603B81">
            <w:pPr>
              <w:spacing w:line="240" w:lineRule="auto"/>
              <w:jc w:val="both"/>
              <w:rPr>
                <w:rFonts w:ascii="Times New Roman" w:eastAsia="Times New Roman" w:hAnsi="Times New Roman" w:cs="Times New Roman" w:hint="cs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</w:rPr>
              <w:t>الموضوع</w:t>
            </w:r>
            <w:proofErr w:type="gramEnd"/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F1887" w:rsidRPr="00FF1887" w:rsidRDefault="00C2327E" w:rsidP="00603B81">
            <w:pPr>
              <w:spacing w:line="240" w:lineRule="auto"/>
              <w:jc w:val="both"/>
              <w:rPr>
                <w:rFonts w:ascii="Times New Roman" w:eastAsia="Times New Roman" w:hAnsi="Times New Roman" w:cs="Times New Roman" w:hint="cs"/>
                <w:sz w:val="24"/>
                <w:szCs w:val="24"/>
                <w:rtl/>
              </w:rPr>
            </w:pPr>
            <w:proofErr w:type="gramStart"/>
            <w:r>
              <w:rPr>
                <w:rFonts w:ascii="Calibri" w:eastAsia="Times New Roman" w:hAnsi="Calibri" w:cs="Calibri" w:hint="cs"/>
                <w:b/>
                <w:bCs/>
                <w:color w:val="000000"/>
                <w:sz w:val="24"/>
                <w:szCs w:val="24"/>
                <w:rtl/>
              </w:rPr>
              <w:t>التاريخ</w:t>
            </w:r>
            <w:proofErr w:type="gramEnd"/>
          </w:p>
        </w:tc>
      </w:tr>
      <w:tr w:rsidR="00A161AF" w:rsidRPr="00FF1887" w:rsidTr="00603B81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F1887" w:rsidRPr="00FF1887" w:rsidRDefault="00C2327E" w:rsidP="00603B81">
            <w:pPr>
              <w:spacing w:line="0" w:lineRule="atLeast"/>
              <w:jc w:val="both"/>
              <w:rPr>
                <w:rFonts w:ascii="Times New Roman" w:eastAsia="Times New Roman" w:hAnsi="Times New Roman" w:cs="Times New Roman" w:hint="cs"/>
                <w:sz w:val="24"/>
                <w:szCs w:val="24"/>
                <w:rtl/>
              </w:rPr>
            </w:pPr>
            <w:r w:rsidRPr="00C2327E">
              <w:rPr>
                <w:rFonts w:ascii="Calibri" w:eastAsia="Times New Roman" w:hAnsi="Calibri" w:cs="Calibri"/>
                <w:color w:val="000000"/>
                <w:sz w:val="24"/>
                <w:szCs w:val="24"/>
                <w:rtl/>
              </w:rPr>
              <w:t>نشر المناقصة العامة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F1887" w:rsidRPr="00FF1887" w:rsidRDefault="00C2327E" w:rsidP="00C2327E">
            <w:pPr>
              <w:spacing w:line="0" w:lineRule="atLeast"/>
              <w:jc w:val="both"/>
              <w:rPr>
                <w:rFonts w:ascii="Times New Roman" w:eastAsia="Times New Roman" w:hAnsi="Times New Roman" w:cs="Times New Roman" w:hint="cs"/>
                <w:sz w:val="24"/>
                <w:szCs w:val="24"/>
                <w:rtl/>
              </w:rPr>
            </w:pPr>
            <w:r>
              <w:rPr>
                <w:rFonts w:ascii="Calibri" w:eastAsia="Times New Roman" w:hAnsi="Calibri" w:cs="Calibri" w:hint="cs"/>
                <w:color w:val="000000"/>
                <w:sz w:val="24"/>
                <w:szCs w:val="24"/>
                <w:rtl/>
              </w:rPr>
              <w:t>2017</w:t>
            </w:r>
            <w:r w:rsidR="00A161AF" w:rsidRPr="00FF1887">
              <w:rPr>
                <w:rFonts w:ascii="Calibri" w:eastAsia="Times New Roman" w:hAnsi="Calibri" w:cs="Calibri"/>
                <w:color w:val="000000"/>
                <w:sz w:val="24"/>
                <w:szCs w:val="24"/>
                <w:rtl/>
              </w:rPr>
              <w:t>/</w:t>
            </w:r>
            <w:r>
              <w:rPr>
                <w:rFonts w:ascii="Calibri" w:eastAsia="Times New Roman" w:hAnsi="Calibri" w:cs="Calibri" w:hint="cs"/>
                <w:color w:val="000000"/>
                <w:sz w:val="24"/>
                <w:szCs w:val="24"/>
                <w:rtl/>
              </w:rPr>
              <w:t>0</w:t>
            </w:r>
            <w:r w:rsidR="00A161AF" w:rsidRPr="00FF1887">
              <w:rPr>
                <w:rFonts w:ascii="Calibri" w:eastAsia="Times New Roman" w:hAnsi="Calibri" w:cs="Calibri"/>
                <w:color w:val="000000"/>
                <w:sz w:val="24"/>
                <w:szCs w:val="24"/>
                <w:rtl/>
              </w:rPr>
              <w:t>6/</w:t>
            </w:r>
            <w:r>
              <w:rPr>
                <w:rFonts w:ascii="Calibri" w:eastAsia="Times New Roman" w:hAnsi="Calibri" w:cs="Calibri" w:hint="cs"/>
                <w:color w:val="000000"/>
                <w:sz w:val="24"/>
                <w:szCs w:val="24"/>
                <w:rtl/>
              </w:rPr>
              <w:t>26</w:t>
            </w:r>
          </w:p>
        </w:tc>
      </w:tr>
      <w:tr w:rsidR="00A161AF" w:rsidRPr="00FF1887" w:rsidTr="00603B81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F1887" w:rsidRPr="00FF1887" w:rsidRDefault="00C2327E" w:rsidP="00C2327E">
            <w:pPr>
              <w:spacing w:line="0" w:lineRule="atLeast"/>
              <w:jc w:val="both"/>
              <w:rPr>
                <w:rFonts w:ascii="Times New Roman" w:eastAsia="Times New Roman" w:hAnsi="Times New Roman" w:cs="Times New Roman" w:hint="cs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</w:rPr>
              <w:t>الموعد النهائي لتوجيه الأسئلة التوضيحية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F1887" w:rsidRPr="00FF1887" w:rsidRDefault="00C2327E" w:rsidP="00C2327E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Calibri" w:hint="cs"/>
                <w:color w:val="000000"/>
                <w:sz w:val="24"/>
                <w:szCs w:val="24"/>
                <w:rtl/>
              </w:rPr>
              <w:t>2017</w:t>
            </w:r>
            <w:r w:rsidR="00A161AF" w:rsidRPr="00FF1887">
              <w:rPr>
                <w:rFonts w:ascii="Calibri" w:eastAsia="Times New Roman" w:hAnsi="Calibri" w:cs="Calibri"/>
                <w:color w:val="000000"/>
                <w:sz w:val="24"/>
                <w:szCs w:val="24"/>
                <w:rtl/>
              </w:rPr>
              <w:t>/07/</w:t>
            </w:r>
            <w:r>
              <w:rPr>
                <w:rFonts w:ascii="Calibri" w:eastAsia="Times New Roman" w:hAnsi="Calibri" w:cs="Calibri" w:hint="cs"/>
                <w:color w:val="000000"/>
                <w:sz w:val="24"/>
                <w:szCs w:val="24"/>
                <w:rtl/>
              </w:rPr>
              <w:t>16</w:t>
            </w:r>
            <w:r w:rsidR="00A161AF" w:rsidRPr="00FF1887">
              <w:rPr>
                <w:rFonts w:ascii="Calibri" w:eastAsia="Times New Roman" w:hAnsi="Calibri" w:cs="Calibri"/>
                <w:color w:val="000000"/>
                <w:sz w:val="24"/>
                <w:szCs w:val="24"/>
                <w:rtl/>
                <w:lang w:bidi="he-IL"/>
              </w:rPr>
              <w:t xml:space="preserve"> </w:t>
            </w:r>
            <w:proofErr w:type="gramStart"/>
            <w:r>
              <w:rPr>
                <w:rFonts w:ascii="Calibri" w:eastAsia="Times New Roman" w:hAnsi="Calibri" w:cs="Calibri" w:hint="cs"/>
                <w:color w:val="000000"/>
                <w:sz w:val="24"/>
                <w:szCs w:val="24"/>
                <w:rtl/>
              </w:rPr>
              <w:t>الساعة</w:t>
            </w:r>
            <w:proofErr w:type="gramEnd"/>
            <w:r w:rsidR="00A161AF" w:rsidRPr="00FF1887">
              <w:rPr>
                <w:rFonts w:ascii="Calibri" w:eastAsia="Times New Roman" w:hAnsi="Calibri" w:cs="Calibri"/>
                <w:color w:val="000000"/>
                <w:sz w:val="24"/>
                <w:szCs w:val="24"/>
                <w:rtl/>
                <w:lang w:bidi="he-IL"/>
              </w:rPr>
              <w:t xml:space="preserve"> 12:00</w:t>
            </w:r>
          </w:p>
        </w:tc>
      </w:tr>
      <w:tr w:rsidR="00A161AF" w:rsidRPr="00FF1887" w:rsidTr="00603B81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F1887" w:rsidRPr="00FF1887" w:rsidRDefault="00C2327E" w:rsidP="00603B81">
            <w:pPr>
              <w:spacing w:line="0" w:lineRule="atLeast"/>
              <w:jc w:val="both"/>
              <w:rPr>
                <w:rFonts w:ascii="Times New Roman" w:eastAsia="Times New Roman" w:hAnsi="Times New Roman" w:cs="Times New Roman" w:hint="cs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</w:rPr>
              <w:t>الموعد النهائي لاستلام العروض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FF1887" w:rsidRPr="00FF1887" w:rsidRDefault="00C2327E" w:rsidP="00C2327E">
            <w:pPr>
              <w:spacing w:line="0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Calibri" w:hint="cs"/>
                <w:color w:val="000000"/>
                <w:sz w:val="24"/>
                <w:szCs w:val="24"/>
                <w:rtl/>
              </w:rPr>
              <w:t>2017</w:t>
            </w:r>
            <w:r w:rsidR="00A161AF" w:rsidRPr="00FF1887">
              <w:rPr>
                <w:rFonts w:ascii="Calibri" w:eastAsia="Times New Roman" w:hAnsi="Calibri" w:cs="Calibri"/>
                <w:color w:val="000000"/>
                <w:sz w:val="24"/>
                <w:szCs w:val="24"/>
                <w:rtl/>
              </w:rPr>
              <w:t>/08/</w:t>
            </w:r>
            <w:r>
              <w:rPr>
                <w:rFonts w:ascii="Calibri" w:eastAsia="Times New Roman" w:hAnsi="Calibri" w:cs="Calibri" w:hint="cs"/>
                <w:color w:val="000000"/>
                <w:sz w:val="24"/>
                <w:szCs w:val="24"/>
                <w:rtl/>
              </w:rPr>
              <w:t xml:space="preserve">23 </w:t>
            </w:r>
            <w:proofErr w:type="gramStart"/>
            <w:r>
              <w:rPr>
                <w:rFonts w:ascii="Calibri" w:eastAsia="Times New Roman" w:hAnsi="Calibri" w:cs="Calibri" w:hint="cs"/>
                <w:color w:val="000000"/>
                <w:sz w:val="24"/>
                <w:szCs w:val="24"/>
                <w:rtl/>
              </w:rPr>
              <w:t>الساعة</w:t>
            </w:r>
            <w:proofErr w:type="gramEnd"/>
            <w:r w:rsidR="00A161AF" w:rsidRPr="00FF1887">
              <w:rPr>
                <w:rFonts w:ascii="Calibri" w:eastAsia="Times New Roman" w:hAnsi="Calibri" w:cs="Calibri"/>
                <w:color w:val="000000"/>
                <w:sz w:val="24"/>
                <w:szCs w:val="24"/>
                <w:rtl/>
                <w:lang w:bidi="he-IL"/>
              </w:rPr>
              <w:t>: 13:00</w:t>
            </w:r>
          </w:p>
        </w:tc>
      </w:tr>
    </w:tbl>
    <w:p w:rsidR="00A161AF" w:rsidRDefault="00A161AF" w:rsidP="00A161AF">
      <w:pPr>
        <w:jc w:val="both"/>
        <w:rPr>
          <w:rFonts w:cs="Simplified Arabic" w:hint="cs"/>
          <w:sz w:val="24"/>
          <w:szCs w:val="24"/>
          <w:rtl/>
        </w:rPr>
      </w:pPr>
    </w:p>
    <w:p w:rsidR="00C2327E" w:rsidRPr="00C2327E" w:rsidRDefault="00C2327E" w:rsidP="00C2327E">
      <w:pPr>
        <w:jc w:val="both"/>
        <w:rPr>
          <w:rFonts w:cs="Simplified Arabic" w:hint="cs"/>
          <w:sz w:val="24"/>
          <w:szCs w:val="24"/>
          <w:rtl/>
        </w:rPr>
      </w:pPr>
      <w:proofErr w:type="gramStart"/>
      <w:r w:rsidRPr="00C2327E">
        <w:rPr>
          <w:rFonts w:cs="Simplified Arabic"/>
          <w:sz w:val="24"/>
          <w:szCs w:val="24"/>
          <w:rtl/>
        </w:rPr>
        <w:t>للأسئلة</w:t>
      </w:r>
      <w:proofErr w:type="gramEnd"/>
      <w:r w:rsidRPr="00C2327E">
        <w:rPr>
          <w:rFonts w:cs="Simplified Arabic"/>
          <w:sz w:val="24"/>
          <w:szCs w:val="24"/>
          <w:rtl/>
        </w:rPr>
        <w:t xml:space="preserve"> والتوضيحات، يرجى </w:t>
      </w:r>
      <w:r>
        <w:rPr>
          <w:rFonts w:cs="Simplified Arabic" w:hint="cs"/>
          <w:sz w:val="24"/>
          <w:szCs w:val="24"/>
          <w:rtl/>
        </w:rPr>
        <w:t>التواصل</w:t>
      </w:r>
      <w:r>
        <w:rPr>
          <w:rFonts w:cs="Simplified Arabic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</w:rPr>
        <w:t>من خلال</w:t>
      </w:r>
      <w:r w:rsidRPr="00C2327E">
        <w:rPr>
          <w:rFonts w:cs="Simplified Arabic"/>
          <w:sz w:val="24"/>
          <w:szCs w:val="24"/>
          <w:rtl/>
        </w:rPr>
        <w:t xml:space="preserve">: </w:t>
      </w:r>
      <w:hyperlink r:id="rId5" w:history="1">
        <w:r w:rsidRPr="00F20FCB">
          <w:rPr>
            <w:rStyle w:val="Hyperlink"/>
            <w:rFonts w:cs="Simplified Arabic"/>
            <w:sz w:val="24"/>
            <w:szCs w:val="24"/>
          </w:rPr>
          <w:t>it.tenders@moh.gov.il</w:t>
        </w:r>
      </w:hyperlink>
      <w:r>
        <w:rPr>
          <w:rFonts w:cs="Simplified Arabic" w:hint="cs"/>
          <w:sz w:val="24"/>
          <w:szCs w:val="24"/>
          <w:rtl/>
        </w:rPr>
        <w:t xml:space="preserve">   </w:t>
      </w:r>
    </w:p>
    <w:sectPr w:rsidR="00C2327E" w:rsidRPr="00C2327E" w:rsidSect="00662CA3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C56604"/>
    <w:multiLevelType w:val="hybridMultilevel"/>
    <w:tmpl w:val="C7466472"/>
    <w:lvl w:ilvl="0" w:tplc="4998C750">
      <w:numFmt w:val="bullet"/>
      <w:lvlText w:val=""/>
      <w:lvlJc w:val="left"/>
      <w:pPr>
        <w:ind w:left="720" w:hanging="360"/>
      </w:pPr>
      <w:rPr>
        <w:rFonts w:ascii="Symbol" w:eastAsiaTheme="minorEastAsia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>
    <w:useFELayout/>
  </w:compat>
  <w:rsids>
    <w:rsidRoot w:val="00381FEB"/>
    <w:rsid w:val="00381FEB"/>
    <w:rsid w:val="00390342"/>
    <w:rsid w:val="00662CA3"/>
    <w:rsid w:val="009064F0"/>
    <w:rsid w:val="00A161AF"/>
    <w:rsid w:val="00A16554"/>
    <w:rsid w:val="00C2327E"/>
    <w:rsid w:val="00C7609D"/>
    <w:rsid w:val="00E87B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2CA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0342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C2327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t.tenders@mo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1330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SAMSUNG</cp:lastModifiedBy>
  <cp:revision>3</cp:revision>
  <dcterms:created xsi:type="dcterms:W3CDTF">2017-06-24T20:14:00Z</dcterms:created>
  <dcterms:modified xsi:type="dcterms:W3CDTF">2017-06-24T23:09:00Z</dcterms:modified>
</cp:coreProperties>
</file>